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FA" w:rsidRDefault="00596EFA" w:rsidP="00596EFA"/>
    <w:tbl>
      <w:tblPr>
        <w:tblW w:w="9331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1"/>
      </w:tblGrid>
      <w:tr w:rsidR="00596EFA" w:rsidTr="00123956">
        <w:tc>
          <w:tcPr>
            <w:tcW w:w="9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WW-Tekstpodstawowy3"/>
              <w:jc w:val="left"/>
              <w:rPr>
                <w:sz w:val="22"/>
                <w:szCs w:val="22"/>
              </w:rPr>
            </w:pPr>
          </w:p>
          <w:p w:rsidR="00596EFA" w:rsidRDefault="00596EFA" w:rsidP="00123956">
            <w:pPr>
              <w:pStyle w:val="WW-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STANOWISKA PRACY I WYMAGAŃ KWALIFIKACYJNYCH PRACOWNIKA          NA STANOWISKU URZĘDNICZYM, KIEROWNICZYM STANOWISKU URZĘDNICZYM</w:t>
            </w:r>
          </w:p>
          <w:p w:rsidR="00596EFA" w:rsidRDefault="00596EFA" w:rsidP="00123956">
            <w:pPr>
              <w:pStyle w:val="WW-Tekstpodstawowy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LUB KIEROWNIKA JEDNOSTKI ORGANIZACYJNEJ GMINY </w:t>
            </w:r>
          </w:p>
          <w:p w:rsidR="00596EFA" w:rsidRDefault="00596EFA" w:rsidP="00123956">
            <w:pPr>
              <w:pStyle w:val="WW-Tekstpodstawowy3"/>
              <w:rPr>
                <w:sz w:val="22"/>
                <w:szCs w:val="22"/>
              </w:rPr>
            </w:pPr>
          </w:p>
        </w:tc>
      </w:tr>
    </w:tbl>
    <w:p w:rsidR="00596EFA" w:rsidRDefault="00596EFA" w:rsidP="00596EFA">
      <w:pPr>
        <w:pStyle w:val="Standard"/>
        <w:jc w:val="center"/>
      </w:pPr>
    </w:p>
    <w:tbl>
      <w:tblPr>
        <w:tblW w:w="9588" w:type="dxa"/>
        <w:tblInd w:w="-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3209"/>
        <w:gridCol w:w="5953"/>
      </w:tblGrid>
      <w:tr w:rsidR="00596EFA" w:rsidTr="00596E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Pr="00596EFA" w:rsidRDefault="00596EFA" w:rsidP="00123956">
            <w:pPr>
              <w:pStyle w:val="Standard"/>
              <w:rPr>
                <w:b/>
              </w:rPr>
            </w:pPr>
            <w:r w:rsidRPr="00F031DE">
              <w:rPr>
                <w:b/>
                <w:strike/>
              </w:rPr>
              <w:t>Wydział/referat</w:t>
            </w:r>
            <w:r w:rsidR="00F031DE">
              <w:rPr>
                <w:b/>
              </w:rPr>
              <w:t>, biuro</w:t>
            </w:r>
          </w:p>
          <w:p w:rsidR="00596EFA" w:rsidRPr="00F031DE" w:rsidRDefault="00596EFA" w:rsidP="00123956">
            <w:pPr>
              <w:pStyle w:val="Standard"/>
              <w:rPr>
                <w:b/>
                <w:strike/>
              </w:rPr>
            </w:pPr>
            <w:r w:rsidRPr="00F031DE">
              <w:rPr>
                <w:b/>
                <w:strike/>
              </w:rPr>
              <w:t>Samodzielne stanowisko</w:t>
            </w:r>
          </w:p>
          <w:p w:rsidR="00596EFA" w:rsidRPr="00F031DE" w:rsidRDefault="00596EFA" w:rsidP="00123956">
            <w:pPr>
              <w:pStyle w:val="Standard"/>
              <w:rPr>
                <w:b/>
                <w:strike/>
              </w:rPr>
            </w:pPr>
            <w:r w:rsidRPr="00F031DE">
              <w:rPr>
                <w:b/>
                <w:strike/>
              </w:rPr>
              <w:t>Jednostka organizacyjna gminy*</w:t>
            </w:r>
          </w:p>
          <w:p w:rsidR="00596EFA" w:rsidRDefault="00596EFA" w:rsidP="00123956">
            <w:pPr>
              <w:pStyle w:val="Standard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Tekstpodstawowy2"/>
            </w:pPr>
          </w:p>
          <w:p w:rsidR="00596EFA" w:rsidRDefault="00596EFA" w:rsidP="00123956">
            <w:pPr>
              <w:pStyle w:val="Tekstpodstawowy2"/>
            </w:pPr>
          </w:p>
          <w:p w:rsidR="00596EFA" w:rsidRPr="00596EFA" w:rsidRDefault="00596EFA" w:rsidP="00596EFA">
            <w:pPr>
              <w:pStyle w:val="Standard"/>
              <w:jc w:val="both"/>
              <w:rPr>
                <w:b/>
              </w:rPr>
            </w:pPr>
            <w:r w:rsidRPr="00596EFA">
              <w:rPr>
                <w:b/>
              </w:rPr>
              <w:t>Biuro Organizacyjne</w:t>
            </w:r>
          </w:p>
        </w:tc>
      </w:tr>
      <w:tr w:rsidR="00596EFA" w:rsidTr="00596E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  <w:r>
              <w:rPr>
                <w:b/>
              </w:rPr>
              <w:t>Proponowane stanowisko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jc w:val="both"/>
            </w:pPr>
          </w:p>
          <w:p w:rsidR="00596EFA" w:rsidRPr="000878D6" w:rsidRDefault="009D2717" w:rsidP="00123956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Inspektor</w:t>
            </w:r>
          </w:p>
          <w:p w:rsidR="00596EFA" w:rsidRDefault="00596EFA" w:rsidP="00123956">
            <w:pPr>
              <w:pStyle w:val="Standard"/>
              <w:jc w:val="both"/>
            </w:pPr>
          </w:p>
        </w:tc>
      </w:tr>
      <w:tr w:rsidR="00596EFA" w:rsidTr="00596E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  <w:r>
              <w:rPr>
                <w:b/>
              </w:rPr>
              <w:t>Charakterystyka i cel pracy</w:t>
            </w:r>
          </w:p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Pr="00596EFA" w:rsidRDefault="00D845A8" w:rsidP="00596EFA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br/>
            </w:r>
            <w:r w:rsidR="00596EFA" w:rsidRPr="00596EFA">
              <w:rPr>
                <w:rFonts w:eastAsia="Times New Roman" w:cs="Times New Roman"/>
                <w:b/>
                <w:bCs/>
                <w:kern w:val="0"/>
                <w:lang w:eastAsia="pl-PL" w:bidi="ar-SA"/>
              </w:rPr>
              <w:t>Szczegółowe zadania i obowiązki:</w:t>
            </w:r>
          </w:p>
          <w:p w:rsidR="00596EFA" w:rsidRDefault="00596EFA" w:rsidP="00986153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K</w:t>
            </w:r>
            <w:r w:rsidRPr="00596EFA">
              <w:rPr>
                <w:rFonts w:eastAsia="Times New Roman" w:cs="Times New Roman"/>
                <w:kern w:val="0"/>
                <w:lang w:eastAsia="pl-PL" w:bidi="ar-SA"/>
              </w:rPr>
              <w:t>ompleksowe prowad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zenie akt osobowych pracowników;</w:t>
            </w:r>
          </w:p>
          <w:p w:rsidR="00596EFA" w:rsidRDefault="00596EFA" w:rsidP="00986153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S</w:t>
            </w:r>
            <w:r w:rsidRPr="00596EFA">
              <w:rPr>
                <w:rFonts w:eastAsia="Times New Roman" w:cs="Times New Roman"/>
                <w:kern w:val="0"/>
                <w:lang w:eastAsia="pl-PL" w:bidi="ar-SA"/>
              </w:rPr>
              <w:t>porządzanie wszelkich umów o pracę, aneksów, wypowiedzeń, porozumień przeniesień oraz świadectw pracy;</w:t>
            </w:r>
          </w:p>
          <w:p w:rsidR="00596EFA" w:rsidRDefault="00596EFA" w:rsidP="00986153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P</w:t>
            </w:r>
            <w:r w:rsidRPr="00596EFA">
              <w:rPr>
                <w:rFonts w:eastAsia="Times New Roman" w:cs="Times New Roman"/>
                <w:kern w:val="0"/>
                <w:lang w:eastAsia="pl-PL" w:bidi="ar-SA"/>
              </w:rPr>
              <w:t>rowadzenie ewidencji:</w:t>
            </w:r>
          </w:p>
          <w:p w:rsidR="00596EFA" w:rsidRDefault="00596EFA" w:rsidP="009D271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9D2717">
              <w:rPr>
                <w:rFonts w:eastAsia="Times New Roman" w:cs="Times New Roman"/>
                <w:kern w:val="0"/>
                <w:lang w:eastAsia="pl-PL" w:bidi="ar-SA"/>
              </w:rPr>
              <w:t>czasu pracy,</w:t>
            </w:r>
          </w:p>
          <w:p w:rsidR="00596EFA" w:rsidRDefault="00596EFA" w:rsidP="009D271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9D2717">
              <w:rPr>
                <w:rFonts w:eastAsia="Times New Roman" w:cs="Times New Roman"/>
                <w:kern w:val="0"/>
                <w:lang w:eastAsia="pl-PL" w:bidi="ar-SA"/>
              </w:rPr>
              <w:t>urlopów i innych nieobecności,</w:t>
            </w:r>
          </w:p>
          <w:p w:rsidR="00596EFA" w:rsidRDefault="00596EFA" w:rsidP="009D271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9D2717">
              <w:rPr>
                <w:rFonts w:eastAsia="Times New Roman" w:cs="Times New Roman"/>
                <w:kern w:val="0"/>
                <w:lang w:eastAsia="pl-PL" w:bidi="ar-SA"/>
              </w:rPr>
              <w:t>zwoln</w:t>
            </w:r>
            <w:r w:rsidR="009D2717">
              <w:rPr>
                <w:rFonts w:eastAsia="Times New Roman" w:cs="Times New Roman"/>
                <w:kern w:val="0"/>
                <w:lang w:eastAsia="pl-PL" w:bidi="ar-SA"/>
              </w:rPr>
              <w:t>ień od pracy, w tym chorobowych,</w:t>
            </w:r>
          </w:p>
          <w:p w:rsidR="00596EFA" w:rsidRDefault="00596EFA" w:rsidP="009D271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9D2717">
              <w:rPr>
                <w:rFonts w:eastAsia="Times New Roman" w:cs="Times New Roman"/>
                <w:kern w:val="0"/>
                <w:lang w:eastAsia="pl-PL" w:bidi="ar-SA"/>
              </w:rPr>
              <w:t>obowiązkowych badań lekarskich pracowników</w:t>
            </w:r>
            <w:r w:rsidR="00986153" w:rsidRPr="009D2717">
              <w:rPr>
                <w:rFonts w:eastAsia="Times New Roman" w:cs="Times New Roman"/>
                <w:kern w:val="0"/>
                <w:lang w:eastAsia="pl-PL" w:bidi="ar-SA"/>
              </w:rPr>
              <w:t>,</w:t>
            </w:r>
          </w:p>
          <w:p w:rsidR="00596EFA" w:rsidRPr="009D2717" w:rsidRDefault="009D2717" w:rsidP="009D2717">
            <w:pPr>
              <w:pStyle w:val="Akapitzlist"/>
              <w:widowControl/>
              <w:numPr>
                <w:ilvl w:val="0"/>
                <w:numId w:val="20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szkoleń bhp;</w:t>
            </w:r>
          </w:p>
          <w:p w:rsidR="00596EFA" w:rsidRDefault="00986153" w:rsidP="00986153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986153">
              <w:rPr>
                <w:rFonts w:eastAsia="Times New Roman" w:cs="Times New Roman"/>
                <w:kern w:val="0"/>
                <w:lang w:eastAsia="pl-PL" w:bidi="ar-SA"/>
              </w:rPr>
              <w:t>P</w:t>
            </w:r>
            <w:r w:rsidR="00596EFA" w:rsidRPr="00986153">
              <w:rPr>
                <w:rFonts w:eastAsia="Times New Roman" w:cs="Times New Roman"/>
                <w:kern w:val="0"/>
                <w:lang w:eastAsia="pl-PL" w:bidi="ar-SA"/>
              </w:rPr>
              <w:t xml:space="preserve">rzeprowadzenie spraw związanych z zatrudnianiem 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 xml:space="preserve">                  </w:t>
            </w:r>
            <w:r w:rsidR="00596EFA" w:rsidRPr="00986153">
              <w:rPr>
                <w:rFonts w:eastAsia="Times New Roman" w:cs="Times New Roman"/>
                <w:kern w:val="0"/>
                <w:lang w:eastAsia="pl-PL" w:bidi="ar-SA"/>
              </w:rPr>
              <w:t>i zwalnianiem pracowników, w tym przeprowadzanie procedury naboru kandydatów na wolne stanowiska urzędnicze;</w:t>
            </w:r>
          </w:p>
          <w:p w:rsidR="00596EFA" w:rsidRDefault="00986153" w:rsidP="00986153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O</w:t>
            </w:r>
            <w:r w:rsidR="00596EFA" w:rsidRPr="00986153">
              <w:rPr>
                <w:rFonts w:eastAsia="Times New Roman" w:cs="Times New Roman"/>
                <w:kern w:val="0"/>
                <w:lang w:eastAsia="pl-PL" w:bidi="ar-SA"/>
              </w:rPr>
              <w:t xml:space="preserve">pracowywanie informacji, </w:t>
            </w:r>
            <w:r w:rsidR="00F031DE">
              <w:rPr>
                <w:rFonts w:eastAsia="Times New Roman" w:cs="Times New Roman"/>
                <w:kern w:val="0"/>
                <w:lang w:eastAsia="pl-PL" w:bidi="ar-SA"/>
              </w:rPr>
              <w:t xml:space="preserve">sprawozdań, </w:t>
            </w:r>
            <w:r w:rsidR="00596EFA" w:rsidRPr="00986153">
              <w:rPr>
                <w:rFonts w:eastAsia="Times New Roman" w:cs="Times New Roman"/>
                <w:kern w:val="0"/>
                <w:lang w:eastAsia="pl-PL" w:bidi="ar-SA"/>
              </w:rPr>
              <w:t>raportów i analiz o stanie kadr;</w:t>
            </w:r>
          </w:p>
          <w:p w:rsidR="00986153" w:rsidRDefault="00986153" w:rsidP="00986153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Przygotowywanie projektu budżetu dotyczącego wynagradzania pracowników i zakładowego funduszu świadczeń socjalnych;</w:t>
            </w:r>
          </w:p>
          <w:p w:rsidR="00986153" w:rsidRDefault="00986153" w:rsidP="00986153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Udział w zespołach powypadkowych, prowadzenie rejestrów, kompletowanie     i         przechowywanie dokument</w:t>
            </w:r>
            <w:r w:rsidR="001B5280">
              <w:rPr>
                <w:rFonts w:cs="Times New Roman"/>
                <w:szCs w:val="24"/>
              </w:rPr>
              <w:t>ów dotyczących wypadków w pracy;</w:t>
            </w:r>
          </w:p>
          <w:p w:rsidR="00986153" w:rsidRPr="00F24EFE" w:rsidRDefault="00986153" w:rsidP="00986153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  <w:szCs w:val="24"/>
              </w:rPr>
            </w:pPr>
            <w:r w:rsidRPr="00F24EFE">
              <w:rPr>
                <w:rFonts w:cs="Times New Roman"/>
                <w:szCs w:val="24"/>
              </w:rPr>
              <w:t>Współdziałanie z Powiatowym Urzędem Pracy</w:t>
            </w:r>
            <w:r>
              <w:rPr>
                <w:rFonts w:cs="Times New Roman"/>
                <w:szCs w:val="24"/>
              </w:rPr>
              <w:t xml:space="preserve">                    </w:t>
            </w:r>
            <w:r w:rsidRPr="00F24EFE">
              <w:rPr>
                <w:rFonts w:cs="Times New Roman"/>
                <w:szCs w:val="24"/>
              </w:rPr>
              <w:t xml:space="preserve"> w sprawach bezrobocia, podejmowanie działań zmierzających do ograniczenia bezrobocia </w:t>
            </w:r>
            <w:r>
              <w:rPr>
                <w:rFonts w:cs="Times New Roman"/>
                <w:szCs w:val="24"/>
              </w:rPr>
              <w:t xml:space="preserve">                    </w:t>
            </w:r>
            <w:r w:rsidRPr="00F24EFE">
              <w:rPr>
                <w:rFonts w:cs="Times New Roman"/>
                <w:szCs w:val="24"/>
              </w:rPr>
              <w:t>w mieście poprzez</w:t>
            </w:r>
            <w:r>
              <w:rPr>
                <w:rFonts w:cs="Times New Roman"/>
                <w:szCs w:val="24"/>
              </w:rPr>
              <w:t xml:space="preserve"> organi</w:t>
            </w:r>
            <w:r w:rsidRPr="00F24EFE">
              <w:rPr>
                <w:rFonts w:cs="Times New Roman"/>
                <w:szCs w:val="24"/>
              </w:rPr>
              <w:t>zację stażów absolwenckich</w:t>
            </w:r>
            <w:r w:rsidR="001B5280">
              <w:rPr>
                <w:rFonts w:cs="Times New Roman"/>
                <w:szCs w:val="24"/>
              </w:rPr>
              <w:t>;</w:t>
            </w:r>
          </w:p>
          <w:p w:rsidR="00986153" w:rsidRDefault="00986153" w:rsidP="00986153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Koordynowanie spraw związanych z odbywaniem praktyk uczniowskich  i studenckic</w:t>
            </w:r>
            <w:r w:rsidR="001B5280">
              <w:rPr>
                <w:rFonts w:cs="Times New Roman"/>
                <w:szCs w:val="24"/>
              </w:rPr>
              <w:t>h;</w:t>
            </w:r>
          </w:p>
          <w:p w:rsidR="00986153" w:rsidRDefault="00986153" w:rsidP="00986153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Prowadzenie spraw zakładowego fundu</w:t>
            </w:r>
            <w:r w:rsidR="001B5280">
              <w:rPr>
                <w:rFonts w:cs="Times New Roman"/>
                <w:szCs w:val="24"/>
              </w:rPr>
              <w:t>szu świadczeń socjalnych Urzędu;</w:t>
            </w:r>
          </w:p>
          <w:p w:rsidR="00D845A8" w:rsidRPr="008C2ECA" w:rsidRDefault="008C2ECA" w:rsidP="008C2ECA">
            <w:pPr>
              <w:pStyle w:val="Akapitzlist"/>
              <w:widowControl/>
              <w:numPr>
                <w:ilvl w:val="0"/>
                <w:numId w:val="10"/>
              </w:numPr>
              <w:suppressAutoHyphens w:val="0"/>
              <w:autoSpaceDN/>
              <w:spacing w:after="200" w:line="276" w:lineRule="auto"/>
              <w:jc w:val="both"/>
              <w:textAlignment w:val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Przestrzeganie ustawy o ochronie danych osobowych.</w:t>
            </w:r>
          </w:p>
        </w:tc>
      </w:tr>
      <w:tr w:rsidR="00596EFA" w:rsidTr="00596E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  <w:r>
              <w:rPr>
                <w:b/>
              </w:rPr>
              <w:t>Zakres obowiązków</w:t>
            </w:r>
          </w:p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19FC" w:rsidRDefault="006219FC" w:rsidP="006219FC">
            <w:pPr>
              <w:pStyle w:val="western"/>
              <w:spacing w:before="0" w:beforeAutospacing="0" w:after="0"/>
              <w:rPr>
                <w:b/>
              </w:rPr>
            </w:pPr>
            <w:r>
              <w:rPr>
                <w:b/>
              </w:rPr>
              <w:t>Znajomość przepisów:</w:t>
            </w:r>
          </w:p>
          <w:p w:rsidR="006219FC" w:rsidRDefault="006219FC" w:rsidP="006219FC">
            <w:pPr>
              <w:pStyle w:val="western"/>
              <w:numPr>
                <w:ilvl w:val="0"/>
                <w:numId w:val="17"/>
              </w:numPr>
              <w:spacing w:before="0" w:beforeAutospacing="0" w:after="0"/>
            </w:pPr>
            <w:r>
              <w:t>ustawa Kodeks pracy,</w:t>
            </w:r>
          </w:p>
          <w:p w:rsidR="006219FC" w:rsidRDefault="006219FC" w:rsidP="006219FC">
            <w:pPr>
              <w:pStyle w:val="western"/>
              <w:numPr>
                <w:ilvl w:val="0"/>
                <w:numId w:val="17"/>
              </w:numPr>
              <w:spacing w:before="0" w:beforeAutospacing="0" w:after="0"/>
            </w:pPr>
            <w:r>
              <w:t>ustawa o pracownikach samorządowych,</w:t>
            </w:r>
          </w:p>
          <w:p w:rsidR="006219FC" w:rsidRDefault="006219FC" w:rsidP="006219FC">
            <w:pPr>
              <w:pStyle w:val="western"/>
              <w:numPr>
                <w:ilvl w:val="0"/>
                <w:numId w:val="17"/>
              </w:numPr>
              <w:spacing w:before="0" w:beforeAutospacing="0" w:after="0"/>
            </w:pPr>
            <w:r>
              <w:t>ustawa o pracowniczych planach kapitałowych,</w:t>
            </w:r>
          </w:p>
          <w:p w:rsidR="006219FC" w:rsidRDefault="006219FC" w:rsidP="006219FC">
            <w:pPr>
              <w:pStyle w:val="western"/>
              <w:numPr>
                <w:ilvl w:val="0"/>
                <w:numId w:val="17"/>
              </w:numPr>
              <w:spacing w:before="0" w:beforeAutospacing="0" w:after="0"/>
            </w:pPr>
            <w:r w:rsidRPr="006219FC">
              <w:t>ustawa o rehabilitacji i zawodowej i społecznej oraz zatr</w:t>
            </w:r>
            <w:r>
              <w:t>udnianiu osób niepełnosprawnych,</w:t>
            </w:r>
          </w:p>
          <w:p w:rsidR="006219FC" w:rsidRDefault="006219FC" w:rsidP="006219FC">
            <w:pPr>
              <w:pStyle w:val="western"/>
              <w:numPr>
                <w:ilvl w:val="0"/>
                <w:numId w:val="17"/>
              </w:numPr>
              <w:spacing w:before="0" w:beforeAutospacing="0" w:after="0"/>
            </w:pPr>
            <w:r>
              <w:t xml:space="preserve">ustawa </w:t>
            </w:r>
            <w:r w:rsidRPr="006219FC">
              <w:t>o dodatkowym wynagrodzeniu rocznym dla pracowników jednostek sfery budżetowej</w:t>
            </w:r>
            <w:r>
              <w:t>,</w:t>
            </w:r>
          </w:p>
          <w:p w:rsidR="00D845A8" w:rsidRDefault="006219FC" w:rsidP="001B5280">
            <w:pPr>
              <w:pStyle w:val="western"/>
              <w:numPr>
                <w:ilvl w:val="0"/>
                <w:numId w:val="17"/>
              </w:numPr>
              <w:spacing w:before="0" w:beforeAutospacing="0" w:after="0"/>
              <w:jc w:val="both"/>
            </w:pPr>
            <w:r>
              <w:t xml:space="preserve">ustawa </w:t>
            </w:r>
            <w:r w:rsidRPr="006219FC">
              <w:t>o zakładowym funduszu świadczeń socjalnych</w:t>
            </w:r>
            <w:r w:rsidR="00D845A8">
              <w:t>,</w:t>
            </w:r>
          </w:p>
          <w:p w:rsidR="00D845A8" w:rsidRDefault="00D845A8" w:rsidP="00D845A8">
            <w:pPr>
              <w:pStyle w:val="western"/>
              <w:numPr>
                <w:ilvl w:val="0"/>
                <w:numId w:val="17"/>
              </w:numPr>
              <w:spacing w:before="0" w:beforeAutospacing="0" w:after="0"/>
            </w:pPr>
            <w:r>
              <w:t>ustawa o samorządzie gmin</w:t>
            </w:r>
            <w:bookmarkStart w:id="0" w:name="_GoBack"/>
            <w:bookmarkEnd w:id="0"/>
            <w:r>
              <w:t>nym,</w:t>
            </w:r>
          </w:p>
          <w:p w:rsidR="00596EFA" w:rsidRPr="00D845A8" w:rsidRDefault="006219FC" w:rsidP="00D845A8">
            <w:pPr>
              <w:pStyle w:val="western"/>
              <w:numPr>
                <w:ilvl w:val="0"/>
                <w:numId w:val="17"/>
              </w:numPr>
              <w:spacing w:before="0" w:beforeAutospacing="0" w:after="0"/>
            </w:pPr>
            <w:r>
              <w:t>przepisy wykonawcze do w/w ustaw.</w:t>
            </w:r>
          </w:p>
        </w:tc>
      </w:tr>
      <w:tr w:rsidR="00596EFA" w:rsidTr="00596E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  <w:r>
              <w:rPr>
                <w:b/>
              </w:rPr>
              <w:t>Wykształcenie:</w:t>
            </w:r>
          </w:p>
          <w:p w:rsidR="00596EFA" w:rsidRDefault="00596EFA" w:rsidP="00596EFA">
            <w:pPr>
              <w:pStyle w:val="Standard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Tekstpodstawowy2"/>
              <w:rPr>
                <w:b/>
              </w:rPr>
            </w:pPr>
          </w:p>
          <w:p w:rsidR="00596EFA" w:rsidRDefault="009D2717" w:rsidP="00123956">
            <w:pPr>
              <w:pStyle w:val="Tekstpodstawowy2"/>
              <w:rPr>
                <w:b/>
              </w:rPr>
            </w:pPr>
            <w:r>
              <w:rPr>
                <w:b/>
              </w:rPr>
              <w:t>wyższe</w:t>
            </w:r>
          </w:p>
          <w:p w:rsidR="00596EFA" w:rsidRDefault="00596EFA" w:rsidP="00123956">
            <w:pPr>
              <w:pStyle w:val="Tekstpodstawowy2"/>
              <w:rPr>
                <w:b/>
              </w:rPr>
            </w:pPr>
          </w:p>
        </w:tc>
      </w:tr>
      <w:tr w:rsidR="00596EFA" w:rsidTr="00596E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  <w:r>
              <w:rPr>
                <w:b/>
              </w:rPr>
              <w:t>Praktyka (staż pracy):</w:t>
            </w:r>
          </w:p>
          <w:p w:rsidR="00596EFA" w:rsidRDefault="009D2717" w:rsidP="00123956">
            <w:pPr>
              <w:pStyle w:val="Standard"/>
              <w:rPr>
                <w:b/>
              </w:rPr>
            </w:pPr>
            <w:r>
              <w:rPr>
                <w:b/>
              </w:rPr>
              <w:t>Konieczna:</w:t>
            </w:r>
          </w:p>
          <w:p w:rsidR="00596EFA" w:rsidRDefault="00596EFA" w:rsidP="00123956">
            <w:pPr>
              <w:pStyle w:val="Standard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jc w:val="both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:rsidR="00596EFA" w:rsidRPr="009D2717" w:rsidRDefault="00F031DE" w:rsidP="009D2717">
            <w:pPr>
              <w:pStyle w:val="Standard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minimum  3 letni </w:t>
            </w:r>
            <w:r w:rsidR="009D2717" w:rsidRPr="009D2717">
              <w:rPr>
                <w:rFonts w:eastAsia="Times New Roman" w:cs="Times New Roman"/>
                <w:color w:val="000000"/>
              </w:rPr>
              <w:t xml:space="preserve"> staż pracy, </w:t>
            </w:r>
          </w:p>
          <w:p w:rsidR="009D2717" w:rsidRDefault="009D2717" w:rsidP="009D2717">
            <w:pPr>
              <w:pStyle w:val="Standard"/>
              <w:jc w:val="both"/>
              <w:rPr>
                <w:rFonts w:eastAsia="Times New Roman" w:cs="Times New Roman"/>
                <w:color w:val="000000"/>
              </w:rPr>
            </w:pPr>
            <w:r w:rsidRPr="009D2717">
              <w:rPr>
                <w:rFonts w:eastAsia="Times New Roman" w:cs="Times New Roman"/>
                <w:color w:val="000000"/>
              </w:rPr>
              <w:t>minimum 1 rok pracy na stanowisku ds. kadrowych               w jednostkach samorządu terytorialnego</w:t>
            </w:r>
          </w:p>
          <w:p w:rsidR="009D2717" w:rsidRPr="009D2717" w:rsidRDefault="009D2717" w:rsidP="009D2717">
            <w:pPr>
              <w:pStyle w:val="Standard"/>
              <w:jc w:val="both"/>
              <w:rPr>
                <w:rFonts w:eastAsia="Times New Roman" w:cs="Times New Roman"/>
                <w:color w:val="000000"/>
              </w:rPr>
            </w:pPr>
            <w:r w:rsidRPr="009D2717">
              <w:rPr>
                <w:rFonts w:eastAsia="Times New Roman" w:cs="Times New Roman"/>
                <w:color w:val="000000"/>
              </w:rPr>
              <w:t>lub w jednostkach administracji publicznej</w:t>
            </w:r>
          </w:p>
        </w:tc>
      </w:tr>
      <w:tr w:rsidR="00596EFA" w:rsidTr="00596EFA">
        <w:trPr>
          <w:trHeight w:val="9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  <w:r>
              <w:rPr>
                <w:b/>
              </w:rPr>
              <w:t>Uprawnienia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jc w:val="both"/>
            </w:pPr>
          </w:p>
          <w:p w:rsidR="009D2717" w:rsidRDefault="009D2717" w:rsidP="00123956">
            <w:pPr>
              <w:pStyle w:val="Standard"/>
              <w:jc w:val="both"/>
            </w:pPr>
            <w:r>
              <w:t>-</w:t>
            </w:r>
          </w:p>
        </w:tc>
      </w:tr>
      <w:tr w:rsidR="00596EFA" w:rsidTr="00596EF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Standard"/>
              <w:rPr>
                <w:b/>
              </w:rPr>
            </w:pPr>
          </w:p>
          <w:p w:rsidR="00596EFA" w:rsidRDefault="00596EFA" w:rsidP="00123956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Umiejętności wymagane:                                    </w:t>
            </w:r>
          </w:p>
          <w:p w:rsidR="00596EFA" w:rsidRDefault="00596EFA" w:rsidP="00123956">
            <w:pPr>
              <w:pStyle w:val="NormalnyWeb"/>
              <w:spacing w:after="0"/>
              <w:rPr>
                <w:b/>
              </w:rPr>
            </w:pPr>
          </w:p>
          <w:p w:rsidR="00596EFA" w:rsidRDefault="00596EFA" w:rsidP="00123956">
            <w:pPr>
              <w:pStyle w:val="NormalnyWeb"/>
              <w:spacing w:after="0"/>
              <w:rPr>
                <w:b/>
              </w:rPr>
            </w:pPr>
          </w:p>
          <w:p w:rsidR="00596EFA" w:rsidRDefault="00596EFA" w:rsidP="00123956">
            <w:pPr>
              <w:pStyle w:val="NormalnyWeb"/>
              <w:spacing w:after="0"/>
              <w:rPr>
                <w:b/>
              </w:rPr>
            </w:pPr>
          </w:p>
          <w:p w:rsidR="00596EFA" w:rsidRDefault="00596EFA" w:rsidP="00123956">
            <w:pPr>
              <w:pStyle w:val="NormalnyWeb"/>
              <w:spacing w:after="0"/>
              <w:rPr>
                <w:b/>
              </w:rPr>
            </w:pPr>
          </w:p>
          <w:p w:rsidR="00596EFA" w:rsidRPr="000878D6" w:rsidRDefault="00596EFA" w:rsidP="00596EFA">
            <w:pPr>
              <w:pStyle w:val="NormalnyWeb"/>
              <w:spacing w:after="0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96EFA" w:rsidRDefault="00596EFA" w:rsidP="00123956">
            <w:pPr>
              <w:pStyle w:val="Akapitzlist"/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</w:p>
          <w:p w:rsidR="00E95DCE" w:rsidRPr="00E95DCE" w:rsidRDefault="00E95DCE" w:rsidP="00E95DCE">
            <w:pPr>
              <w:pStyle w:val="Akapitzlist"/>
              <w:widowControl/>
              <w:numPr>
                <w:ilvl w:val="0"/>
                <w:numId w:val="19"/>
              </w:numPr>
              <w:suppressAutoHyphens w:val="0"/>
              <w:autoSpaceDN/>
              <w:spacing w:before="100" w:beforeAutospacing="1" w:after="100" w:afterAutospacing="1"/>
              <w:jc w:val="both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  <w:r w:rsidRPr="00E95DCE">
              <w:rPr>
                <w:rFonts w:eastAsia="Times New Roman" w:cs="Times New Roman"/>
                <w:kern w:val="0"/>
                <w:lang w:eastAsia="pl-PL" w:bidi="ar-SA"/>
              </w:rPr>
              <w:t>umiejętność stosowania interpretacji przepisów prawnych;</w:t>
            </w:r>
          </w:p>
          <w:p w:rsidR="00E95DCE" w:rsidRPr="00E95DCE" w:rsidRDefault="00E95DCE" w:rsidP="00E95DCE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  <w:r w:rsidRPr="005108CC">
              <w:rPr>
                <w:rFonts w:eastAsia="Times New Roman" w:cs="Times New Roman"/>
                <w:lang w:eastAsia="pl-PL"/>
              </w:rPr>
              <w:t>znajomość obsługi komputera i urządzeń biurowych,</w:t>
            </w:r>
            <w:r w:rsidRPr="00E95DCE">
              <w:rPr>
                <w:rFonts w:eastAsia="Times New Roman" w:cs="Times New Roman"/>
                <w:kern w:val="0"/>
                <w:lang w:eastAsia="pl-PL" w:bidi="ar-SA"/>
              </w:rPr>
              <w:t xml:space="preserve"> </w:t>
            </w:r>
          </w:p>
          <w:p w:rsidR="00E95DCE" w:rsidRDefault="00E95DCE" w:rsidP="00E95DCE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umie</w:t>
            </w:r>
            <w:r w:rsidRPr="005108CC">
              <w:rPr>
                <w:rFonts w:eastAsia="Times New Roman" w:cs="Times New Roman"/>
                <w:lang w:eastAsia="pl-PL"/>
              </w:rPr>
              <w:t>jętność planowania i sprawnej organizacji pracy,</w:t>
            </w:r>
          </w:p>
          <w:p w:rsidR="00E95DCE" w:rsidRDefault="00E95DCE" w:rsidP="00E95DCE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  <w:r w:rsidRPr="005108CC">
              <w:rPr>
                <w:rFonts w:eastAsia="Times New Roman" w:cs="Times New Roman"/>
                <w:lang w:eastAsia="pl-PL"/>
              </w:rPr>
              <w:t>odporność na stres</w:t>
            </w:r>
            <w:r>
              <w:rPr>
                <w:rFonts w:eastAsia="Times New Roman" w:cs="Times New Roman"/>
                <w:lang w:eastAsia="pl-PL"/>
              </w:rPr>
              <w:t>,</w:t>
            </w:r>
          </w:p>
          <w:p w:rsidR="00E95DCE" w:rsidRDefault="00E95DCE" w:rsidP="00E95DCE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  <w:r w:rsidRPr="005108CC">
              <w:rPr>
                <w:rFonts w:eastAsia="Times New Roman" w:cs="Times New Roman"/>
                <w:lang w:eastAsia="pl-PL"/>
              </w:rPr>
              <w:t>umiejętność pracy pod presją czasu,</w:t>
            </w:r>
          </w:p>
          <w:p w:rsidR="00596EFA" w:rsidRDefault="00E95DCE" w:rsidP="00E95DCE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  <w:r w:rsidRPr="005108CC">
              <w:rPr>
                <w:rFonts w:eastAsia="Times New Roman" w:cs="Times New Roman"/>
                <w:lang w:eastAsia="pl-PL"/>
              </w:rPr>
              <w:t>wysoki poziom umiejętności związanych</w:t>
            </w:r>
            <w:r>
              <w:rPr>
                <w:rFonts w:eastAsia="Times New Roman" w:cs="Times New Roman"/>
                <w:lang w:eastAsia="pl-PL"/>
              </w:rPr>
              <w:t xml:space="preserve">                          </w:t>
            </w:r>
            <w:r w:rsidRPr="005108CC">
              <w:rPr>
                <w:rFonts w:eastAsia="Times New Roman" w:cs="Times New Roman"/>
                <w:lang w:eastAsia="pl-PL"/>
              </w:rPr>
              <w:t xml:space="preserve"> z komunikacją interpersonalną,</w:t>
            </w:r>
            <w:r>
              <w:rPr>
                <w:rFonts w:eastAsia="Times New Roman" w:cs="Times New Roman"/>
                <w:lang w:eastAsia="pl-PL"/>
              </w:rPr>
              <w:t xml:space="preserve"> dyspozycyjność,</w:t>
            </w:r>
          </w:p>
          <w:p w:rsidR="00E95DCE" w:rsidRPr="00E95DCE" w:rsidRDefault="00E95DCE" w:rsidP="00E95DCE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kern w:val="0"/>
                <w:lang w:eastAsia="pl-PL" w:bidi="ar-SA"/>
              </w:rPr>
            </w:pPr>
            <w:r>
              <w:rPr>
                <w:rFonts w:eastAsia="Times New Roman" w:cs="Times New Roman"/>
                <w:kern w:val="0"/>
                <w:lang w:eastAsia="pl-PL" w:bidi="ar-SA"/>
              </w:rPr>
              <w:t>rzetelność,</w:t>
            </w:r>
          </w:p>
          <w:p w:rsidR="00E95DCE" w:rsidRPr="00E95DCE" w:rsidRDefault="00E95DCE" w:rsidP="00E95DCE">
            <w:pPr>
              <w:pStyle w:val="Akapitzlist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  <w:r w:rsidRPr="00E95DCE">
              <w:rPr>
                <w:rFonts w:eastAsia="Times New Roman" w:cs="Times New Roman"/>
                <w:kern w:val="0"/>
                <w:lang w:eastAsia="pl-PL" w:bidi="ar-SA"/>
              </w:rPr>
              <w:t>duża motywacja do prac</w:t>
            </w:r>
            <w:r>
              <w:rPr>
                <w:rFonts w:eastAsia="Times New Roman" w:cs="Times New Roman"/>
                <w:kern w:val="0"/>
                <w:lang w:eastAsia="pl-PL" w:bidi="ar-SA"/>
              </w:rPr>
              <w:t>y oraz wysoka kultura osobista.</w:t>
            </w:r>
          </w:p>
        </w:tc>
      </w:tr>
    </w:tbl>
    <w:p w:rsidR="00596EFA" w:rsidRDefault="00596EFA" w:rsidP="00596EFA">
      <w:r>
        <w:t>*niepotrzebne skreślić</w:t>
      </w:r>
    </w:p>
    <w:p w:rsidR="003A5E21" w:rsidRDefault="003A5E21"/>
    <w:sectPr w:rsidR="003A5E21">
      <w:pgSz w:w="11906" w:h="16838"/>
      <w:pgMar w:top="765" w:right="1134" w:bottom="99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horndale, 'Times New Roman'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359"/>
    <w:multiLevelType w:val="multilevel"/>
    <w:tmpl w:val="1C9A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030EA"/>
    <w:multiLevelType w:val="hybridMultilevel"/>
    <w:tmpl w:val="9FC8382C"/>
    <w:lvl w:ilvl="0" w:tplc="E9700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15F14"/>
    <w:multiLevelType w:val="hybridMultilevel"/>
    <w:tmpl w:val="B46AC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B5A7C"/>
    <w:multiLevelType w:val="hybridMultilevel"/>
    <w:tmpl w:val="2EC0C274"/>
    <w:lvl w:ilvl="0" w:tplc="E9700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47AC4"/>
    <w:multiLevelType w:val="hybridMultilevel"/>
    <w:tmpl w:val="1792B42C"/>
    <w:lvl w:ilvl="0" w:tplc="E9700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F33F3"/>
    <w:multiLevelType w:val="hybridMultilevel"/>
    <w:tmpl w:val="4E905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B6152"/>
    <w:multiLevelType w:val="hybridMultilevel"/>
    <w:tmpl w:val="B788763C"/>
    <w:lvl w:ilvl="0" w:tplc="E9700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9239C"/>
    <w:multiLevelType w:val="hybridMultilevel"/>
    <w:tmpl w:val="B1383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A2CD8"/>
    <w:multiLevelType w:val="hybridMultilevel"/>
    <w:tmpl w:val="1702ED5A"/>
    <w:lvl w:ilvl="0" w:tplc="E97004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0D7782"/>
    <w:multiLevelType w:val="hybridMultilevel"/>
    <w:tmpl w:val="04BACDFE"/>
    <w:lvl w:ilvl="0" w:tplc="E9700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613BA"/>
    <w:multiLevelType w:val="hybridMultilevel"/>
    <w:tmpl w:val="ED520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64B16"/>
    <w:multiLevelType w:val="multilevel"/>
    <w:tmpl w:val="A44C7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73C2D"/>
    <w:multiLevelType w:val="multilevel"/>
    <w:tmpl w:val="B346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24B86"/>
    <w:multiLevelType w:val="multilevel"/>
    <w:tmpl w:val="1486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AA4F92"/>
    <w:multiLevelType w:val="hybridMultilevel"/>
    <w:tmpl w:val="CDB8C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43665"/>
    <w:multiLevelType w:val="multilevel"/>
    <w:tmpl w:val="1FE2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01153A"/>
    <w:multiLevelType w:val="hybridMultilevel"/>
    <w:tmpl w:val="F222ABEA"/>
    <w:lvl w:ilvl="0" w:tplc="E9700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A3F9C"/>
    <w:multiLevelType w:val="multilevel"/>
    <w:tmpl w:val="E888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2B104B"/>
    <w:multiLevelType w:val="multilevel"/>
    <w:tmpl w:val="7312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4853A1"/>
    <w:multiLevelType w:val="multilevel"/>
    <w:tmpl w:val="15583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8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  <w:num w:numId="16">
    <w:abstractNumId w:val="6"/>
  </w:num>
  <w:num w:numId="17">
    <w:abstractNumId w:val="1"/>
  </w:num>
  <w:num w:numId="18">
    <w:abstractNumId w:val="3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FA"/>
    <w:rsid w:val="001B5280"/>
    <w:rsid w:val="001F1425"/>
    <w:rsid w:val="003A5E21"/>
    <w:rsid w:val="00596EFA"/>
    <w:rsid w:val="006219FC"/>
    <w:rsid w:val="008C2ECA"/>
    <w:rsid w:val="00986153"/>
    <w:rsid w:val="009D2717"/>
    <w:rsid w:val="00D845A8"/>
    <w:rsid w:val="00E95DCE"/>
    <w:rsid w:val="00F0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96E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6219FC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6E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Standard"/>
    <w:rsid w:val="00596EFA"/>
    <w:pPr>
      <w:jc w:val="center"/>
    </w:pPr>
    <w:rPr>
      <w:rFonts w:ascii="Thorndale, 'Times New Roman'" w:hAnsi="Thorndale, 'Times New Roman'" w:cs="Thorndale, 'Times New Roman'"/>
      <w:b/>
      <w:color w:val="000000"/>
      <w:sz w:val="28"/>
    </w:rPr>
  </w:style>
  <w:style w:type="paragraph" w:styleId="Tekstpodstawowy2">
    <w:name w:val="Body Text 2"/>
    <w:basedOn w:val="Standard"/>
    <w:link w:val="Tekstpodstawowy2Znak"/>
    <w:rsid w:val="00596EFA"/>
  </w:style>
  <w:style w:type="character" w:customStyle="1" w:styleId="Tekstpodstawowy2Znak">
    <w:name w:val="Tekst podstawowy 2 Znak"/>
    <w:basedOn w:val="Domylnaczcionkaakapitu"/>
    <w:link w:val="Tekstpodstawowy2"/>
    <w:rsid w:val="00596EFA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96EFA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596EF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EFA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western">
    <w:name w:val="western"/>
    <w:basedOn w:val="Normalny"/>
    <w:rsid w:val="00596EFA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596EF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19F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96E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6219FC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96E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Standard"/>
    <w:rsid w:val="00596EFA"/>
    <w:pPr>
      <w:jc w:val="center"/>
    </w:pPr>
    <w:rPr>
      <w:rFonts w:ascii="Thorndale, 'Times New Roman'" w:hAnsi="Thorndale, 'Times New Roman'" w:cs="Thorndale, 'Times New Roman'"/>
      <w:b/>
      <w:color w:val="000000"/>
      <w:sz w:val="28"/>
    </w:rPr>
  </w:style>
  <w:style w:type="paragraph" w:styleId="Tekstpodstawowy2">
    <w:name w:val="Body Text 2"/>
    <w:basedOn w:val="Standard"/>
    <w:link w:val="Tekstpodstawowy2Znak"/>
    <w:rsid w:val="00596EFA"/>
  </w:style>
  <w:style w:type="character" w:customStyle="1" w:styleId="Tekstpodstawowy2Znak">
    <w:name w:val="Tekst podstawowy 2 Znak"/>
    <w:basedOn w:val="Domylnaczcionkaakapitu"/>
    <w:link w:val="Tekstpodstawowy2"/>
    <w:rsid w:val="00596EFA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96EFA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596EF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EFA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western">
    <w:name w:val="western"/>
    <w:basedOn w:val="Normalny"/>
    <w:rsid w:val="00596EFA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596EFA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6219F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Nóżka</dc:creator>
  <cp:lastModifiedBy>Danuta Nóżka</cp:lastModifiedBy>
  <cp:revision>5</cp:revision>
  <cp:lastPrinted>2022-04-07T07:15:00Z</cp:lastPrinted>
  <dcterms:created xsi:type="dcterms:W3CDTF">2022-04-05T06:17:00Z</dcterms:created>
  <dcterms:modified xsi:type="dcterms:W3CDTF">2022-04-07T07:16:00Z</dcterms:modified>
</cp:coreProperties>
</file>