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565E43" w:rsidRPr="00B365DC" w:rsidRDefault="00565E43" w:rsidP="00B365DC">
      <w:pPr>
        <w:spacing w:before="100" w:beforeAutospacing="1" w:after="119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</w:t>
      </w:r>
      <w:r w:rsidRPr="00B365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„Remont odcinka ul. Fabrycznej w Orzeszu-Jaśkowicach.”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E43" w:rsidRDefault="00565E43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WRZP.271.8.2018</w:t>
    </w:r>
  </w:p>
  <w:p w:rsidR="00565E43" w:rsidRDefault="00565E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A86"/>
    <w:rsid w:val="00065ED4"/>
    <w:rsid w:val="00190D6E"/>
    <w:rsid w:val="00204B16"/>
    <w:rsid w:val="0039734A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5E98"/>
  </w:style>
  <w:style w:type="paragraph" w:styleId="Footer">
    <w:name w:val="footer"/>
    <w:basedOn w:val="Normal"/>
    <w:link w:val="FooterChar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5E98"/>
  </w:style>
  <w:style w:type="paragraph" w:customStyle="1" w:styleId="western">
    <w:name w:val="western"/>
    <w:basedOn w:val="Normal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Web">
    <w:name w:val="Normal (Web)"/>
    <w:basedOn w:val="Normal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103</Words>
  <Characters>618</Characters>
  <Application>Microsoft Office Outlook</Application>
  <DocSecurity>0</DocSecurity>
  <Lines>0</Lines>
  <Paragraphs>0</Paragraphs>
  <ScaleCrop>false</ScaleCrop>
  <Company>UMO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AHETMAN</cp:lastModifiedBy>
  <cp:revision>25</cp:revision>
  <cp:lastPrinted>2018-01-23T10:14:00Z</cp:lastPrinted>
  <dcterms:created xsi:type="dcterms:W3CDTF">2017-01-05T10:30:00Z</dcterms:created>
  <dcterms:modified xsi:type="dcterms:W3CDTF">2018-02-14T13:49:00Z</dcterms:modified>
</cp:coreProperties>
</file>