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  <w:bookmarkStart w:id="0" w:name="_GoBack"/>
      <w:bookmarkEnd w:id="0"/>
      <w:r w:rsidRPr="00862461">
        <w:rPr>
          <w:b/>
          <w:bCs/>
        </w:rPr>
        <w:t>„Przebudowa odcinka ul. Dębowej w Orzeszu-Zawadzie.”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454C05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WRZP.271.2</w:t>
    </w:r>
    <w:r w:rsidR="00B914FF">
      <w:rPr>
        <w:rFonts w:ascii="Times New Roman" w:hAnsi="Times New Roman" w:cs="Times New Roman"/>
        <w:b/>
        <w:bCs/>
        <w:color w:val="000000"/>
        <w:sz w:val="24"/>
        <w:szCs w:val="24"/>
      </w:rPr>
      <w:t>1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34</cp:revision>
  <cp:lastPrinted>2018-03-19T08:16:00Z</cp:lastPrinted>
  <dcterms:created xsi:type="dcterms:W3CDTF">2016-08-03T10:41:00Z</dcterms:created>
  <dcterms:modified xsi:type="dcterms:W3CDTF">2018-05-14T08:45:00Z</dcterms:modified>
</cp:coreProperties>
</file>